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9E" w:rsidRPr="0007109E" w:rsidRDefault="0007109E" w:rsidP="00AD6C6F">
      <w:pPr>
        <w:suppressAutoHyphens/>
        <w:ind w:left="11328" w:hanging="3390"/>
        <w:rPr>
          <w:rFonts w:eastAsiaTheme="minorHAnsi"/>
          <w:snapToGrid w:val="0"/>
          <w:lang w:eastAsia="en-US"/>
        </w:rPr>
      </w:pPr>
      <w:r w:rsidRPr="0007109E">
        <w:rPr>
          <w:rFonts w:eastAsiaTheme="minorHAnsi"/>
          <w:snapToGrid w:val="0"/>
          <w:lang w:eastAsia="en-US"/>
        </w:rPr>
        <w:t>Приложение № 1</w:t>
      </w:r>
    </w:p>
    <w:p w:rsidR="0007109E" w:rsidRPr="0007109E" w:rsidRDefault="0007109E" w:rsidP="00AD6C6F">
      <w:pPr>
        <w:suppressAutoHyphens/>
        <w:ind w:left="11328" w:hanging="3390"/>
        <w:rPr>
          <w:rFonts w:eastAsiaTheme="minorHAnsi"/>
          <w:snapToGrid w:val="0"/>
          <w:lang w:eastAsia="en-US"/>
        </w:rPr>
      </w:pPr>
      <w:r w:rsidRPr="0007109E">
        <w:rPr>
          <w:rFonts w:eastAsiaTheme="minorHAnsi"/>
          <w:snapToGrid w:val="0"/>
          <w:lang w:eastAsia="en-US"/>
        </w:rPr>
        <w:t>Приглашению к участию в закупке способом «сравнение цен»</w:t>
      </w:r>
    </w:p>
    <w:p w:rsidR="0007109E" w:rsidRPr="0007109E" w:rsidRDefault="0007109E" w:rsidP="0007109E">
      <w:pPr>
        <w:tabs>
          <w:tab w:val="left" w:pos="3682"/>
        </w:tabs>
        <w:spacing w:line="259" w:lineRule="auto"/>
        <w:jc w:val="center"/>
        <w:rPr>
          <w:b/>
        </w:rPr>
      </w:pPr>
      <w:r w:rsidRPr="0007109E">
        <w:rPr>
          <w:b/>
        </w:rPr>
        <w:t>Требования к закупаемой продукции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289"/>
        <w:gridCol w:w="3969"/>
        <w:gridCol w:w="709"/>
        <w:gridCol w:w="1275"/>
        <w:gridCol w:w="1276"/>
        <w:gridCol w:w="1276"/>
        <w:gridCol w:w="1276"/>
        <w:gridCol w:w="1345"/>
        <w:gridCol w:w="1348"/>
      </w:tblGrid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000000" w:fill="BFBFBF"/>
            <w:hideMark/>
          </w:tcPr>
          <w:p w:rsidR="0007109E" w:rsidRPr="00AD6C6F" w:rsidRDefault="0007109E" w:rsidP="0007109E">
            <w:pPr>
              <w:jc w:val="center"/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763" w:type="dxa"/>
            <w:gridSpan w:val="9"/>
            <w:shd w:val="clear" w:color="000000" w:fill="BFBFBF"/>
            <w:hideMark/>
          </w:tcPr>
          <w:p w:rsidR="0007109E" w:rsidRPr="00AD6C6F" w:rsidRDefault="0007109E" w:rsidP="0007109E">
            <w:pPr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1.1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Номер Лота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AD6C6F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310F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1.2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Наименование Лота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AD6C6F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Оборудование связи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1.3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757658" w:rsidP="0007109E">
            <w:pPr>
              <w:jc w:val="center"/>
              <w:rPr>
                <w:sz w:val="18"/>
                <w:szCs w:val="18"/>
              </w:rPr>
            </w:pPr>
            <w:r w:rsidRPr="00757658">
              <w:rPr>
                <w:sz w:val="18"/>
                <w:szCs w:val="18"/>
              </w:rPr>
              <w:t>Поставка оборудования систем дистанционного контроля доступа</w:t>
            </w:r>
            <w:bookmarkStart w:id="0" w:name="_GoBack"/>
            <w:bookmarkEnd w:id="0"/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1.4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Код по ОКПД 2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AD6C6F" w:rsidP="00EB121C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31.01.11.160;27.32.13.199;26.51.51.160;27.33.13.161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1.5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AD6C6F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-</w:t>
            </w:r>
          </w:p>
        </w:tc>
      </w:tr>
      <w:tr w:rsidR="0007109E" w:rsidRPr="000F7437" w:rsidTr="00EB1095">
        <w:trPr>
          <w:trHeight w:val="286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1.6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Да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1.7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Место поставки товара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170015, г. Тверь, ул. Г. Димитрова, д.66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1.8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Срок поставки товара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FD68AD" w:rsidP="00CC7FB1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С даты заключения договора в течение 30 (тридцати) календарных дней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1.9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Безналичный расчет, не более 7 (семи) рабочих дней с момента подписания Сторонами накладной, предоставления счета-фактуры и иных документов по факту поставки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1.10</w:t>
            </w:r>
          </w:p>
        </w:tc>
        <w:tc>
          <w:tcPr>
            <w:tcW w:w="5967" w:type="dxa"/>
            <w:gridSpan w:val="3"/>
            <w:shd w:val="clear" w:color="auto" w:fill="auto"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Гарантия на закупаемую продукцию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E76689" w:rsidRPr="00AD6C6F" w:rsidRDefault="00FD68AD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Гарантия на поставляемые железобетонные изделия должен распространяться не менее чем на 60 месяцев.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000000" w:fill="BFBFBF"/>
            <w:hideMark/>
          </w:tcPr>
          <w:p w:rsidR="0007109E" w:rsidRPr="00AD6C6F" w:rsidRDefault="0007109E" w:rsidP="0007109E">
            <w:pPr>
              <w:jc w:val="center"/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70" w:type="dxa"/>
            <w:gridSpan w:val="7"/>
            <w:shd w:val="clear" w:color="000000" w:fill="BFBFBF"/>
            <w:hideMark/>
          </w:tcPr>
          <w:p w:rsidR="0007109E" w:rsidRPr="00AD6C6F" w:rsidRDefault="0007109E" w:rsidP="0007109E">
            <w:pPr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Техническое задание</w:t>
            </w:r>
          </w:p>
        </w:tc>
        <w:tc>
          <w:tcPr>
            <w:tcW w:w="2693" w:type="dxa"/>
            <w:gridSpan w:val="2"/>
            <w:shd w:val="clear" w:color="000000" w:fill="BFBFBF"/>
            <w:hideMark/>
          </w:tcPr>
          <w:p w:rsidR="0007109E" w:rsidRPr="00AD6C6F" w:rsidRDefault="0007109E" w:rsidP="0007109E">
            <w:pPr>
              <w:jc w:val="center"/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Расчет стоимости закупки, руб.</w:t>
            </w:r>
          </w:p>
        </w:tc>
      </w:tr>
      <w:tr w:rsidR="0007109E" w:rsidRPr="000F7437" w:rsidTr="00FD68AD">
        <w:trPr>
          <w:trHeight w:val="825"/>
          <w:jc w:val="center"/>
        </w:trPr>
        <w:tc>
          <w:tcPr>
            <w:tcW w:w="691" w:type="dxa"/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Номер материала (</w:t>
            </w:r>
            <w:proofErr w:type="spellStart"/>
            <w:r w:rsidR="00E76689" w:rsidRPr="00AD6C6F">
              <w:rPr>
                <w:sz w:val="18"/>
                <w:szCs w:val="18"/>
                <w:lang w:val="en-US"/>
              </w:rPr>
              <w:t>Справочник</w:t>
            </w:r>
            <w:proofErr w:type="spellEnd"/>
            <w:r w:rsidR="00E76689" w:rsidRPr="00AD6C6F">
              <w:rPr>
                <w:sz w:val="18"/>
                <w:szCs w:val="18"/>
                <w:lang w:val="en-US"/>
              </w:rPr>
              <w:t xml:space="preserve"> МТР</w:t>
            </w:r>
            <w:r w:rsidRPr="00AD6C6F">
              <w:rPr>
                <w:sz w:val="18"/>
                <w:szCs w:val="18"/>
              </w:rPr>
              <w:t>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Наименование материала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ГОСТ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Количество ед. измерения - плановая потребность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Складской запас филиала/подразделения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Кол-во продукции, необходимое для закупки</w:t>
            </w:r>
          </w:p>
        </w:tc>
        <w:tc>
          <w:tcPr>
            <w:tcW w:w="1345" w:type="dxa"/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bCs/>
                <w:sz w:val="18"/>
                <w:szCs w:val="18"/>
              </w:rPr>
            </w:pPr>
            <w:r w:rsidRPr="00AD6C6F">
              <w:rPr>
                <w:bCs/>
                <w:sz w:val="18"/>
                <w:szCs w:val="18"/>
              </w:rPr>
              <w:t>Без учета НДС</w:t>
            </w:r>
          </w:p>
        </w:tc>
        <w:tc>
          <w:tcPr>
            <w:tcW w:w="1348" w:type="dxa"/>
            <w:shd w:val="clear" w:color="000000" w:fill="D9D9D9"/>
            <w:hideMark/>
          </w:tcPr>
          <w:p w:rsidR="0007109E" w:rsidRPr="00AD6C6F" w:rsidRDefault="0007109E" w:rsidP="0007109E">
            <w:pPr>
              <w:jc w:val="center"/>
              <w:rPr>
                <w:bCs/>
                <w:sz w:val="18"/>
                <w:szCs w:val="18"/>
              </w:rPr>
            </w:pPr>
            <w:r w:rsidRPr="00AD6C6F">
              <w:rPr>
                <w:bCs/>
                <w:sz w:val="18"/>
                <w:szCs w:val="18"/>
              </w:rPr>
              <w:t>С учетом НДС</w:t>
            </w:r>
          </w:p>
        </w:tc>
      </w:tr>
      <w:tr w:rsidR="00AD6C6F" w:rsidRPr="000F7437" w:rsidTr="000E2553">
        <w:trPr>
          <w:trHeight w:val="332"/>
          <w:jc w:val="center"/>
        </w:trPr>
        <w:tc>
          <w:tcPr>
            <w:tcW w:w="691" w:type="dxa"/>
            <w:tcBorders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2400150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Шкаф навесной DKC R5CEX0549 500x400x250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5" w:type="dxa"/>
            <w:tcBorders>
              <w:lef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line="259" w:lineRule="auto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9 900,00</w:t>
            </w:r>
          </w:p>
        </w:tc>
        <w:tc>
          <w:tcPr>
            <w:tcW w:w="1348" w:type="dxa"/>
            <w:shd w:val="clear" w:color="auto" w:fill="auto"/>
          </w:tcPr>
          <w:p w:rsidR="00AD6C6F" w:rsidRPr="00AD6C6F" w:rsidRDefault="00A96FDB" w:rsidP="00AD6C6F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12 078,00</w:t>
            </w:r>
          </w:p>
        </w:tc>
      </w:tr>
      <w:tr w:rsidR="00AD6C6F" w:rsidRPr="000F7437" w:rsidTr="000E2553">
        <w:trPr>
          <w:trHeight w:val="332"/>
          <w:jc w:val="center"/>
        </w:trPr>
        <w:tc>
          <w:tcPr>
            <w:tcW w:w="691" w:type="dxa"/>
            <w:tcBorders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2334921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Комплект монтажного материала (кабель-канал, клеммы, стопора, TLK-FPFP-50)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5" w:type="dxa"/>
            <w:tcBorders>
              <w:lef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line="259" w:lineRule="auto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10 200,00</w:t>
            </w:r>
          </w:p>
        </w:tc>
        <w:tc>
          <w:tcPr>
            <w:tcW w:w="1348" w:type="dxa"/>
            <w:shd w:val="clear" w:color="auto" w:fill="auto"/>
          </w:tcPr>
          <w:p w:rsidR="00AD6C6F" w:rsidRPr="00AD6C6F" w:rsidRDefault="00A96FDB" w:rsidP="00AD6C6F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12 444,00</w:t>
            </w:r>
          </w:p>
        </w:tc>
      </w:tr>
      <w:tr w:rsidR="00AD6C6F" w:rsidRPr="000F7437" w:rsidTr="000E2553">
        <w:trPr>
          <w:trHeight w:val="332"/>
          <w:jc w:val="center"/>
        </w:trPr>
        <w:tc>
          <w:tcPr>
            <w:tcW w:w="691" w:type="dxa"/>
            <w:tcBorders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2305662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proofErr w:type="spellStart"/>
            <w:r w:rsidRPr="00AD6C6F">
              <w:rPr>
                <w:sz w:val="18"/>
                <w:szCs w:val="18"/>
              </w:rPr>
              <w:t>Извещатель</w:t>
            </w:r>
            <w:proofErr w:type="spellEnd"/>
            <w:r w:rsidRPr="00AD6C6F">
              <w:rPr>
                <w:sz w:val="18"/>
                <w:szCs w:val="18"/>
              </w:rPr>
              <w:t xml:space="preserve"> ИО 102-20 Б2П охранный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45" w:type="dxa"/>
            <w:tcBorders>
              <w:lef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line="259" w:lineRule="auto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1 400,00</w:t>
            </w:r>
          </w:p>
        </w:tc>
        <w:tc>
          <w:tcPr>
            <w:tcW w:w="1348" w:type="dxa"/>
            <w:shd w:val="clear" w:color="auto" w:fill="auto"/>
          </w:tcPr>
          <w:p w:rsidR="00AD6C6F" w:rsidRPr="00AD6C6F" w:rsidRDefault="00A96FDB" w:rsidP="00AD6C6F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1 708,00</w:t>
            </w:r>
          </w:p>
        </w:tc>
      </w:tr>
      <w:tr w:rsidR="00AD6C6F" w:rsidRPr="00AD6C6F" w:rsidTr="00BB0FF2">
        <w:trPr>
          <w:trHeight w:val="332"/>
          <w:jc w:val="center"/>
        </w:trPr>
        <w:tc>
          <w:tcPr>
            <w:tcW w:w="691" w:type="dxa"/>
            <w:tcBorders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2418572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757658" w:rsidRDefault="00AD6C6F" w:rsidP="00AD6C6F">
            <w:pPr>
              <w:rPr>
                <w:sz w:val="18"/>
                <w:szCs w:val="18"/>
                <w:lang w:val="en-US"/>
              </w:rPr>
            </w:pPr>
            <w:r w:rsidRPr="00AD6C6F">
              <w:rPr>
                <w:sz w:val="18"/>
                <w:szCs w:val="18"/>
              </w:rPr>
              <w:t>Модуль</w:t>
            </w:r>
            <w:r w:rsidRPr="00757658">
              <w:rPr>
                <w:sz w:val="18"/>
                <w:szCs w:val="18"/>
                <w:lang w:val="en-US"/>
              </w:rPr>
              <w:t xml:space="preserve"> </w:t>
            </w:r>
            <w:r w:rsidRPr="00AD6C6F">
              <w:rPr>
                <w:sz w:val="18"/>
                <w:szCs w:val="18"/>
              </w:rPr>
              <w:t>ИП</w:t>
            </w:r>
            <w:r w:rsidRPr="00757658">
              <w:rPr>
                <w:sz w:val="18"/>
                <w:szCs w:val="18"/>
                <w:lang w:val="en-US"/>
              </w:rPr>
              <w:t xml:space="preserve"> 220V AC/DC Aris11XX A21.1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5" w:type="dxa"/>
            <w:tcBorders>
              <w:lef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line="259" w:lineRule="auto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78 000,00</w:t>
            </w:r>
          </w:p>
        </w:tc>
        <w:tc>
          <w:tcPr>
            <w:tcW w:w="1348" w:type="dxa"/>
            <w:shd w:val="clear" w:color="auto" w:fill="auto"/>
          </w:tcPr>
          <w:p w:rsidR="00AD6C6F" w:rsidRPr="00A96FDB" w:rsidRDefault="00A96FDB" w:rsidP="00AD6C6F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95 160,00</w:t>
            </w:r>
          </w:p>
        </w:tc>
      </w:tr>
      <w:tr w:rsidR="00AD6C6F" w:rsidRPr="000F7437" w:rsidTr="00BB0FF2">
        <w:trPr>
          <w:trHeight w:val="332"/>
          <w:jc w:val="center"/>
        </w:trPr>
        <w:tc>
          <w:tcPr>
            <w:tcW w:w="691" w:type="dxa"/>
            <w:tcBorders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2430124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 xml:space="preserve">Модуль </w:t>
            </w:r>
            <w:proofErr w:type="spellStart"/>
            <w:r w:rsidRPr="00AD6C6F">
              <w:rPr>
                <w:sz w:val="18"/>
                <w:szCs w:val="18"/>
              </w:rPr>
              <w:t>процессорныи</w:t>
            </w:r>
            <w:proofErr w:type="spellEnd"/>
            <w:r w:rsidRPr="00AD6C6F">
              <w:rPr>
                <w:sz w:val="18"/>
                <w:szCs w:val="18"/>
              </w:rPr>
              <w:t xml:space="preserve">̆ B5.1 для ARIS-11XX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C6F" w:rsidRPr="00AD6C6F" w:rsidRDefault="00AD6C6F" w:rsidP="00AD6C6F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5" w:type="dxa"/>
            <w:tcBorders>
              <w:left w:val="single" w:sz="4" w:space="0" w:color="auto"/>
            </w:tcBorders>
            <w:shd w:val="clear" w:color="auto" w:fill="auto"/>
          </w:tcPr>
          <w:p w:rsidR="00AD6C6F" w:rsidRPr="00AD6C6F" w:rsidRDefault="00AD6C6F" w:rsidP="00AD6C6F">
            <w:pPr>
              <w:spacing w:line="259" w:lineRule="auto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AD6C6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120 700,00</w:t>
            </w:r>
          </w:p>
        </w:tc>
        <w:tc>
          <w:tcPr>
            <w:tcW w:w="1348" w:type="dxa"/>
            <w:shd w:val="clear" w:color="auto" w:fill="auto"/>
          </w:tcPr>
          <w:p w:rsidR="00AD6C6F" w:rsidRPr="00AD6C6F" w:rsidRDefault="00A96FDB" w:rsidP="00AD6C6F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147 254,00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000000" w:fill="BFBFBF"/>
            <w:hideMark/>
          </w:tcPr>
          <w:p w:rsidR="0007109E" w:rsidRPr="00AD6C6F" w:rsidRDefault="0007109E" w:rsidP="0007109E">
            <w:pPr>
              <w:jc w:val="center"/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63" w:type="dxa"/>
            <w:gridSpan w:val="9"/>
            <w:shd w:val="clear" w:color="000000" w:fill="BFBFBF"/>
            <w:hideMark/>
          </w:tcPr>
          <w:p w:rsidR="0007109E" w:rsidRPr="00AD6C6F" w:rsidRDefault="0007109E" w:rsidP="0007109E">
            <w:pPr>
              <w:rPr>
                <w:b/>
                <w:bCs/>
                <w:sz w:val="18"/>
                <w:szCs w:val="18"/>
              </w:rPr>
            </w:pPr>
            <w:r w:rsidRPr="00AD6C6F">
              <w:rPr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</w:tr>
      <w:tr w:rsidR="0007109E" w:rsidRPr="000F7437" w:rsidTr="00EB1095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AD6C6F" w:rsidRDefault="0007109E" w:rsidP="0007109E">
            <w:pPr>
              <w:jc w:val="center"/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>3.1</w:t>
            </w:r>
          </w:p>
        </w:tc>
        <w:tc>
          <w:tcPr>
            <w:tcW w:w="11070" w:type="dxa"/>
            <w:gridSpan w:val="7"/>
            <w:shd w:val="clear" w:color="auto" w:fill="auto"/>
            <w:hideMark/>
          </w:tcPr>
          <w:p w:rsidR="0007109E" w:rsidRPr="00AD6C6F" w:rsidRDefault="0007109E" w:rsidP="0007109E">
            <w:pPr>
              <w:rPr>
                <w:sz w:val="18"/>
                <w:szCs w:val="18"/>
              </w:rPr>
            </w:pPr>
            <w:r w:rsidRPr="00AD6C6F">
              <w:rPr>
                <w:sz w:val="18"/>
                <w:szCs w:val="18"/>
              </w:rPr>
              <w:t xml:space="preserve">Начальная (предельная) цена составляет: </w:t>
            </w:r>
            <w:r w:rsidR="00171C61" w:rsidRPr="00171C61">
              <w:rPr>
                <w:b/>
                <w:sz w:val="18"/>
                <w:szCs w:val="18"/>
              </w:rPr>
              <w:t>268 644 (Двести шестьдесят восемь тысяч шестьсот сорок четыре) рубля 00 копеек с учетом НДС, НДС 22% - 48 444 (Сорок восемь тысяч четыреста сорок четыре) рубля 00 копеек, 220</w:t>
            </w:r>
            <w:r w:rsidR="00171C61">
              <w:rPr>
                <w:b/>
                <w:sz w:val="18"/>
                <w:szCs w:val="18"/>
              </w:rPr>
              <w:t> </w:t>
            </w:r>
            <w:r w:rsidR="00171C61" w:rsidRPr="00171C61">
              <w:rPr>
                <w:b/>
                <w:sz w:val="18"/>
                <w:szCs w:val="18"/>
              </w:rPr>
              <w:t>200</w:t>
            </w:r>
            <w:r w:rsidR="00171C61">
              <w:rPr>
                <w:b/>
                <w:sz w:val="18"/>
                <w:szCs w:val="18"/>
              </w:rPr>
              <w:t xml:space="preserve"> </w:t>
            </w:r>
            <w:r w:rsidR="00171C61" w:rsidRPr="00171C61">
              <w:rPr>
                <w:b/>
                <w:sz w:val="18"/>
                <w:szCs w:val="18"/>
              </w:rPr>
              <w:t>(Двести двадцать тысяч двести) рублей 00 копеек без учета НДС.</w:t>
            </w:r>
            <w:r w:rsidR="00FD68AD" w:rsidRPr="00AD6C6F">
              <w:rPr>
                <w:b/>
                <w:sz w:val="18"/>
                <w:szCs w:val="18"/>
              </w:rPr>
              <w:t xml:space="preserve"> </w:t>
            </w:r>
            <w:r w:rsidRPr="00AD6C6F">
              <w:rPr>
                <w:sz w:val="18"/>
                <w:szCs w:val="18"/>
              </w:rPr>
              <w:t xml:space="preserve">Стоимость товара включает все затраты Поставщика, связанные с выполнением поставок, в том числе расходы на транспортировку товара до грузополучателя, </w:t>
            </w:r>
            <w:r w:rsidRPr="00AD6C6F">
              <w:rPr>
                <w:snapToGrid w:val="0"/>
                <w:sz w:val="18"/>
                <w:szCs w:val="18"/>
              </w:rPr>
              <w:t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 Товара в адрес Покупателя (Грузополучателя), включая расходы</w:t>
            </w:r>
            <w:r w:rsidRPr="00AD6C6F">
              <w:rPr>
                <w:sz w:val="18"/>
                <w:szCs w:val="18"/>
              </w:rPr>
      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</w:t>
            </w:r>
          </w:p>
        </w:tc>
        <w:tc>
          <w:tcPr>
            <w:tcW w:w="1345" w:type="dxa"/>
            <w:shd w:val="clear" w:color="auto" w:fill="auto"/>
          </w:tcPr>
          <w:p w:rsidR="0007109E" w:rsidRPr="00AD6C6F" w:rsidRDefault="00A96FDB" w:rsidP="000710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220 2</w:t>
            </w:r>
            <w:r w:rsidR="00FD68AD" w:rsidRPr="00AD6C6F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348" w:type="dxa"/>
            <w:shd w:val="clear" w:color="auto" w:fill="auto"/>
          </w:tcPr>
          <w:p w:rsidR="0007109E" w:rsidRPr="00AD6C6F" w:rsidRDefault="00A96FDB" w:rsidP="0007109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268 644,00</w:t>
            </w:r>
          </w:p>
        </w:tc>
      </w:tr>
    </w:tbl>
    <w:p w:rsidR="00CD5A24" w:rsidRPr="0007109E" w:rsidRDefault="00CD5A24" w:rsidP="0007109E"/>
    <w:sectPr w:rsidR="00CD5A24" w:rsidRPr="0007109E" w:rsidSect="006F7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908" w:hanging="720"/>
      </w:pPr>
    </w:lvl>
    <w:lvl w:ilvl="3">
      <w:start w:val="1"/>
      <w:numFmt w:val="decimal"/>
      <w:isLgl/>
      <w:lvlText w:val="%1.%2.%3.%4."/>
      <w:lvlJc w:val="left"/>
      <w:pPr>
        <w:ind w:left="1962" w:hanging="720"/>
      </w:pPr>
    </w:lvl>
    <w:lvl w:ilvl="4">
      <w:start w:val="1"/>
      <w:numFmt w:val="decimal"/>
      <w:isLgl/>
      <w:lvlText w:val="%1.%2.%3.%4.%5."/>
      <w:lvlJc w:val="left"/>
      <w:pPr>
        <w:ind w:left="2376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080"/>
      </w:pPr>
    </w:lvl>
    <w:lvl w:ilvl="6">
      <w:start w:val="1"/>
      <w:numFmt w:val="decimal"/>
      <w:isLgl/>
      <w:lvlText w:val="%1.%2.%3.%4.%5.%6.%7."/>
      <w:lvlJc w:val="left"/>
      <w:pPr>
        <w:ind w:left="2484" w:hanging="1080"/>
      </w:p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</w:lvl>
  </w:abstractNum>
  <w:abstractNum w:abstractNumId="1" w15:restartNumberingAfterBreak="0">
    <w:nsid w:val="6ABC7B94"/>
    <w:multiLevelType w:val="hybridMultilevel"/>
    <w:tmpl w:val="5BB4A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35"/>
    <w:rsid w:val="00012A22"/>
    <w:rsid w:val="000623D4"/>
    <w:rsid w:val="0007109E"/>
    <w:rsid w:val="000C69BA"/>
    <w:rsid w:val="000D3551"/>
    <w:rsid w:val="000F7437"/>
    <w:rsid w:val="00171C61"/>
    <w:rsid w:val="001E58DE"/>
    <w:rsid w:val="001E6164"/>
    <w:rsid w:val="00272C95"/>
    <w:rsid w:val="002C35C2"/>
    <w:rsid w:val="002D447B"/>
    <w:rsid w:val="0030455F"/>
    <w:rsid w:val="00325ED4"/>
    <w:rsid w:val="00331C77"/>
    <w:rsid w:val="003A5C90"/>
    <w:rsid w:val="00472319"/>
    <w:rsid w:val="0049768E"/>
    <w:rsid w:val="004F00FC"/>
    <w:rsid w:val="004F73C2"/>
    <w:rsid w:val="00573B28"/>
    <w:rsid w:val="005D43FA"/>
    <w:rsid w:val="005F7C1E"/>
    <w:rsid w:val="006A332F"/>
    <w:rsid w:val="006C072B"/>
    <w:rsid w:val="006C0B5C"/>
    <w:rsid w:val="006F7635"/>
    <w:rsid w:val="0072738F"/>
    <w:rsid w:val="00756F2F"/>
    <w:rsid w:val="00757658"/>
    <w:rsid w:val="00782FC3"/>
    <w:rsid w:val="00787BF5"/>
    <w:rsid w:val="007C6298"/>
    <w:rsid w:val="007E36BF"/>
    <w:rsid w:val="0080052C"/>
    <w:rsid w:val="0080558E"/>
    <w:rsid w:val="00861A6C"/>
    <w:rsid w:val="00864504"/>
    <w:rsid w:val="008B3427"/>
    <w:rsid w:val="008C26AA"/>
    <w:rsid w:val="0091364C"/>
    <w:rsid w:val="009A4277"/>
    <w:rsid w:val="009E2E67"/>
    <w:rsid w:val="00A11AB0"/>
    <w:rsid w:val="00A42C2B"/>
    <w:rsid w:val="00A702B1"/>
    <w:rsid w:val="00A96FDB"/>
    <w:rsid w:val="00AD6C6F"/>
    <w:rsid w:val="00AF3F68"/>
    <w:rsid w:val="00B57EC8"/>
    <w:rsid w:val="00B75183"/>
    <w:rsid w:val="00BB2654"/>
    <w:rsid w:val="00BF0ADF"/>
    <w:rsid w:val="00BF0AF4"/>
    <w:rsid w:val="00C506B8"/>
    <w:rsid w:val="00C77376"/>
    <w:rsid w:val="00CB5236"/>
    <w:rsid w:val="00CC7FB1"/>
    <w:rsid w:val="00CD5A24"/>
    <w:rsid w:val="00CD6695"/>
    <w:rsid w:val="00D2298C"/>
    <w:rsid w:val="00DF3AA9"/>
    <w:rsid w:val="00DF3BBD"/>
    <w:rsid w:val="00E76689"/>
    <w:rsid w:val="00EB121C"/>
    <w:rsid w:val="00EE7F60"/>
    <w:rsid w:val="00F22B8D"/>
    <w:rsid w:val="00F2469F"/>
    <w:rsid w:val="00F75BCC"/>
    <w:rsid w:val="00F901DC"/>
    <w:rsid w:val="00F9431C"/>
    <w:rsid w:val="00FD4D5B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EADFE-26C9-4CE5-8FCD-8558E489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Ариал Знак1"/>
    <w:link w:val="a3"/>
    <w:locked/>
    <w:rsid w:val="006F763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3">
    <w:name w:val="Ариал"/>
    <w:basedOn w:val="a"/>
    <w:link w:val="1"/>
    <w:rsid w:val="006F7635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E58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D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C0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Жанна Михайловна</dc:creator>
  <cp:keywords/>
  <dc:description/>
  <cp:lastModifiedBy>Коннова Анна Евгеньевна</cp:lastModifiedBy>
  <cp:revision>25</cp:revision>
  <cp:lastPrinted>2018-06-08T05:40:00Z</cp:lastPrinted>
  <dcterms:created xsi:type="dcterms:W3CDTF">2026-01-13T09:12:00Z</dcterms:created>
  <dcterms:modified xsi:type="dcterms:W3CDTF">2026-06-18T07:08:00Z</dcterms:modified>
</cp:coreProperties>
</file>